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hint="eastAsia"/>
          <w:sz w:val="24"/>
          <w:szCs w:val="24"/>
        </w:rPr>
        <w:id w:val="521006748"/>
        <w:docPartObj>
          <w:docPartGallery w:val="AutoText"/>
        </w:docPartObj>
      </w:sdtPr>
      <w:sdtEndPr>
        <w:rPr>
          <w:rFonts w:hint="default" w:ascii="宋体" w:hAnsi="宋体" w:eastAsia="宋体" w:cs="Times New Roman"/>
          <w:color w:val="000000"/>
          <w:sz w:val="24"/>
          <w:szCs w:val="22"/>
        </w:rPr>
      </w:sdtEndPr>
      <w:sdtContent>
        <w:p>
          <w:pPr>
            <w:wordWrap w:val="0"/>
            <w:jc w:val="right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课题编号：</w:t>
          </w:r>
          <w:r>
            <w:rPr>
              <w:sz w:val="24"/>
              <w:szCs w:val="24"/>
            </w:rPr>
            <w:t>XMZHYY_________</w:t>
          </w:r>
        </w:p>
        <w:p>
          <w:pPr>
            <w:jc w:val="right"/>
            <w:rPr>
              <w:sz w:val="24"/>
              <w:szCs w:val="24"/>
            </w:rPr>
          </w:pPr>
        </w:p>
        <w:p>
          <w:pPr>
            <w:jc w:val="right"/>
            <w:rPr>
              <w:sz w:val="24"/>
              <w:szCs w:val="24"/>
            </w:rPr>
          </w:pPr>
        </w:p>
        <w:p>
          <w:pPr>
            <w:jc w:val="right"/>
            <w:rPr>
              <w:sz w:val="24"/>
              <w:szCs w:val="24"/>
            </w:rPr>
          </w:pPr>
        </w:p>
        <w:p>
          <w:pPr>
            <w:jc w:val="center"/>
            <w:rPr>
              <w:rFonts w:ascii="黑体" w:hAnsi="黑体" w:eastAsia="黑体"/>
              <w:sz w:val="48"/>
              <w:szCs w:val="48"/>
            </w:rPr>
          </w:pPr>
          <w:r>
            <w:rPr>
              <w:rFonts w:hint="eastAsia" w:ascii="黑体" w:hAnsi="黑体" w:eastAsia="黑体"/>
              <w:sz w:val="48"/>
              <w:szCs w:val="48"/>
            </w:rPr>
            <w:t>厦门市智慧渔业重点实验室</w:t>
          </w:r>
        </w:p>
        <w:p/>
        <w:p/>
        <w:p/>
        <w:p/>
        <w:p/>
        <w:p/>
        <w:p/>
        <w:p>
          <w:pPr>
            <w:jc w:val="center"/>
            <w:rPr>
              <w:rFonts w:ascii="楷体" w:hAnsi="楷体" w:eastAsia="楷体"/>
              <w:b/>
              <w:sz w:val="48"/>
              <w:szCs w:val="48"/>
            </w:rPr>
          </w:pPr>
          <w:r>
            <w:rPr>
              <w:rFonts w:hint="eastAsia" w:ascii="楷体" w:hAnsi="楷体" w:eastAsia="楷体"/>
              <w:b/>
              <w:sz w:val="48"/>
              <w:szCs w:val="48"/>
            </w:rPr>
            <w:t>2024年度开放课题申请书</w:t>
          </w:r>
        </w:p>
        <w:p>
          <w:pPr>
            <w:jc w:val="center"/>
            <w:rPr>
              <w:rFonts w:ascii="楷体" w:hAnsi="楷体" w:eastAsia="楷体"/>
              <w:b/>
              <w:sz w:val="48"/>
              <w:szCs w:val="48"/>
            </w:rPr>
          </w:pPr>
        </w:p>
        <w:p>
          <w:pPr>
            <w:jc w:val="center"/>
            <w:rPr>
              <w:rFonts w:ascii="楷体" w:hAnsi="楷体" w:eastAsia="楷体"/>
              <w:b/>
              <w:sz w:val="48"/>
              <w:szCs w:val="48"/>
            </w:rPr>
          </w:pPr>
        </w:p>
        <w:p>
          <w:pPr>
            <w:jc w:val="center"/>
            <w:rPr>
              <w:rFonts w:ascii="楷体" w:hAnsi="楷体" w:eastAsia="楷体"/>
              <w:b/>
              <w:sz w:val="48"/>
              <w:szCs w:val="48"/>
            </w:rPr>
          </w:pPr>
        </w:p>
        <w:p>
          <w:pPr>
            <w:jc w:val="center"/>
            <w:rPr>
              <w:rFonts w:ascii="楷体" w:hAnsi="楷体" w:eastAsia="楷体"/>
              <w:b/>
              <w:sz w:val="48"/>
              <w:szCs w:val="48"/>
            </w:rPr>
          </w:pPr>
        </w:p>
        <w:p/>
        <w:tbl>
          <w:tblPr>
            <w:tblStyle w:val="7"/>
            <w:tblW w:w="0" w:type="auto"/>
            <w:tblInd w:w="0" w:type="dxa"/>
            <w:tbl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2281"/>
            <w:gridCol w:w="6650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2281" w:type="dxa"/>
                <w:tcBorders>
                  <w:top w:val="nil"/>
                  <w:bottom w:val="nil"/>
                </w:tcBorders>
                <w:vAlign w:val="bottom"/>
              </w:tcPr>
              <w:p>
                <w:pPr>
                  <w:spacing w:line="360" w:lineRule="auto"/>
                  <w:jc w:val="center"/>
                  <w:rPr>
                    <w:rFonts w:ascii="楷体" w:hAnsi="楷体" w:eastAsia="楷体" w:cs="Times New Roman"/>
                    <w:bCs/>
                    <w:sz w:val="30"/>
                  </w:rPr>
                </w:pPr>
                <w:r>
                  <w:rPr>
                    <w:rFonts w:hint="eastAsia" w:ascii="楷体" w:hAnsi="楷体" w:eastAsia="楷体" w:cs="Times New Roman"/>
                    <w:bCs/>
                    <w:sz w:val="30"/>
                  </w:rPr>
                  <w:t>课题名称</w:t>
                </w:r>
              </w:p>
            </w:tc>
            <w:tc>
              <w:tcPr>
                <w:tcW w:w="6650" w:type="dxa"/>
                <w:vAlign w:val="bottom"/>
              </w:tcPr>
              <w:p>
                <w:pPr>
                  <w:spacing w:line="360" w:lineRule="auto"/>
                  <w:rPr>
                    <w:rFonts w:ascii="楷体" w:hAnsi="楷体" w:eastAsia="楷体" w:cs="Times New Roman"/>
                    <w:sz w:val="32"/>
                    <w:szCs w:val="32"/>
                  </w:rPr>
                </w:pP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2281" w:type="dxa"/>
                <w:tcBorders>
                  <w:top w:val="nil"/>
                  <w:bottom w:val="nil"/>
                </w:tcBorders>
                <w:vAlign w:val="bottom"/>
              </w:tcPr>
              <w:p>
                <w:pPr>
                  <w:spacing w:line="360" w:lineRule="auto"/>
                  <w:jc w:val="center"/>
                  <w:rPr>
                    <w:rFonts w:ascii="楷体" w:hAnsi="楷体" w:eastAsia="楷体" w:cs="Times New Roman"/>
                    <w:bCs/>
                    <w:sz w:val="30"/>
                  </w:rPr>
                </w:pPr>
                <w:r>
                  <w:rPr>
                    <w:rFonts w:hint="eastAsia" w:ascii="楷体" w:hAnsi="楷体" w:eastAsia="楷体" w:cs="Times New Roman"/>
                    <w:bCs/>
                    <w:sz w:val="30"/>
                  </w:rPr>
                  <w:t>申请人</w:t>
                </w:r>
              </w:p>
            </w:tc>
            <w:tc>
              <w:tcPr>
                <w:tcW w:w="6650" w:type="dxa"/>
                <w:vAlign w:val="bottom"/>
              </w:tcPr>
              <w:p>
                <w:pPr>
                  <w:spacing w:line="360" w:lineRule="auto"/>
                  <w:rPr>
                    <w:rFonts w:ascii="楷体" w:hAnsi="楷体" w:eastAsia="楷体" w:cs="Times New Roman"/>
                    <w:sz w:val="32"/>
                    <w:szCs w:val="32"/>
                  </w:rPr>
                </w:pP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2281" w:type="dxa"/>
                <w:tcBorders>
                  <w:top w:val="nil"/>
                  <w:bottom w:val="nil"/>
                </w:tcBorders>
                <w:vAlign w:val="bottom"/>
              </w:tcPr>
              <w:p>
                <w:pPr>
                  <w:spacing w:line="360" w:lineRule="auto"/>
                  <w:jc w:val="center"/>
                  <w:rPr>
                    <w:rFonts w:ascii="楷体" w:hAnsi="楷体" w:eastAsia="楷体" w:cs="Times New Roman"/>
                    <w:bCs/>
                    <w:sz w:val="30"/>
                  </w:rPr>
                </w:pPr>
                <w:r>
                  <w:rPr>
                    <w:rFonts w:hint="eastAsia" w:ascii="楷体" w:hAnsi="楷体" w:eastAsia="楷体" w:cs="Times New Roman"/>
                    <w:bCs/>
                    <w:sz w:val="30"/>
                  </w:rPr>
                  <w:t>工作单位</w:t>
                </w:r>
              </w:p>
            </w:tc>
            <w:tc>
              <w:tcPr>
                <w:tcW w:w="6650" w:type="dxa"/>
                <w:vAlign w:val="bottom"/>
              </w:tcPr>
              <w:p>
                <w:pPr>
                  <w:spacing w:line="360" w:lineRule="auto"/>
                  <w:rPr>
                    <w:rFonts w:ascii="楷体" w:hAnsi="楷体" w:eastAsia="楷体" w:cs="Times New Roman"/>
                    <w:sz w:val="32"/>
                    <w:szCs w:val="32"/>
                  </w:rPr>
                </w:pP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2281" w:type="dxa"/>
                <w:tcBorders>
                  <w:top w:val="nil"/>
                  <w:bottom w:val="nil"/>
                </w:tcBorders>
                <w:vAlign w:val="bottom"/>
              </w:tcPr>
              <w:p>
                <w:pPr>
                  <w:spacing w:line="360" w:lineRule="auto"/>
                  <w:jc w:val="center"/>
                  <w:rPr>
                    <w:rFonts w:ascii="楷体" w:hAnsi="楷体" w:eastAsia="楷体" w:cs="Times New Roman"/>
                    <w:bCs/>
                    <w:sz w:val="30"/>
                  </w:rPr>
                </w:pPr>
                <w:r>
                  <w:rPr>
                    <w:rFonts w:hint="eastAsia" w:ascii="楷体" w:hAnsi="楷体" w:eastAsia="楷体" w:cs="Times New Roman"/>
                    <w:bCs/>
                    <w:sz w:val="30"/>
                  </w:rPr>
                  <w:t>通讯地址</w:t>
                </w:r>
              </w:p>
            </w:tc>
            <w:tc>
              <w:tcPr>
                <w:tcW w:w="6650" w:type="dxa"/>
                <w:vAlign w:val="bottom"/>
              </w:tcPr>
              <w:p>
                <w:pPr>
                  <w:spacing w:line="360" w:lineRule="auto"/>
                  <w:rPr>
                    <w:rFonts w:ascii="楷体" w:hAnsi="楷体" w:eastAsia="楷体" w:cs="Times New Roman"/>
                    <w:sz w:val="32"/>
                    <w:szCs w:val="32"/>
                  </w:rPr>
                </w:pP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2281" w:type="dxa"/>
                <w:tcBorders>
                  <w:top w:val="nil"/>
                  <w:bottom w:val="nil"/>
                </w:tcBorders>
                <w:vAlign w:val="bottom"/>
              </w:tcPr>
              <w:p>
                <w:pPr>
                  <w:spacing w:line="360" w:lineRule="auto"/>
                  <w:jc w:val="center"/>
                  <w:rPr>
                    <w:rFonts w:ascii="楷体" w:hAnsi="楷体" w:eastAsia="楷体" w:cs="Times New Roman"/>
                    <w:bCs/>
                    <w:sz w:val="30"/>
                  </w:rPr>
                </w:pPr>
                <w:r>
                  <w:rPr>
                    <w:rFonts w:hint="eastAsia" w:ascii="楷体" w:hAnsi="楷体" w:eastAsia="楷体" w:cs="Times New Roman"/>
                    <w:bCs/>
                    <w:sz w:val="30"/>
                  </w:rPr>
                  <w:t>邮编</w:t>
                </w:r>
              </w:p>
            </w:tc>
            <w:tc>
              <w:tcPr>
                <w:tcW w:w="6650" w:type="dxa"/>
                <w:vAlign w:val="bottom"/>
              </w:tcPr>
              <w:p>
                <w:pPr>
                  <w:spacing w:line="360" w:lineRule="auto"/>
                  <w:rPr>
                    <w:rFonts w:ascii="楷体" w:hAnsi="楷体" w:eastAsia="楷体" w:cs="Times New Roman"/>
                    <w:sz w:val="32"/>
                    <w:szCs w:val="32"/>
                  </w:rPr>
                </w:pP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2281" w:type="dxa"/>
                <w:tcBorders>
                  <w:top w:val="nil"/>
                  <w:bottom w:val="nil"/>
                </w:tcBorders>
                <w:vAlign w:val="bottom"/>
              </w:tcPr>
              <w:p>
                <w:pPr>
                  <w:spacing w:line="360" w:lineRule="auto"/>
                  <w:jc w:val="center"/>
                  <w:rPr>
                    <w:rFonts w:ascii="楷体" w:hAnsi="楷体" w:eastAsia="楷体" w:cs="Times New Roman"/>
                    <w:bCs/>
                    <w:sz w:val="30"/>
                  </w:rPr>
                </w:pPr>
                <w:r>
                  <w:rPr>
                    <w:rFonts w:hint="eastAsia" w:ascii="楷体" w:hAnsi="楷体" w:eastAsia="楷体" w:cs="Times New Roman"/>
                    <w:bCs/>
                    <w:sz w:val="30"/>
                  </w:rPr>
                  <w:t>联系电话</w:t>
                </w:r>
              </w:p>
            </w:tc>
            <w:tc>
              <w:tcPr>
                <w:tcW w:w="6650" w:type="dxa"/>
                <w:vAlign w:val="bottom"/>
              </w:tcPr>
              <w:p>
                <w:pPr>
                  <w:spacing w:line="360" w:lineRule="auto"/>
                  <w:rPr>
                    <w:rFonts w:ascii="楷体" w:hAnsi="楷体" w:eastAsia="楷体" w:cs="Times New Roman"/>
                    <w:sz w:val="32"/>
                    <w:szCs w:val="32"/>
                  </w:rPr>
                </w:pP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2281" w:type="dxa"/>
                <w:tcBorders>
                  <w:top w:val="nil"/>
                  <w:bottom w:val="nil"/>
                </w:tcBorders>
                <w:vAlign w:val="bottom"/>
              </w:tcPr>
              <w:p>
                <w:pPr>
                  <w:spacing w:line="360" w:lineRule="auto"/>
                  <w:jc w:val="center"/>
                  <w:rPr>
                    <w:rFonts w:ascii="楷体" w:hAnsi="楷体" w:eastAsia="楷体" w:cs="Times New Roman"/>
                    <w:bCs/>
                    <w:sz w:val="30"/>
                  </w:rPr>
                </w:pPr>
                <w:r>
                  <w:rPr>
                    <w:rFonts w:ascii="楷体" w:hAnsi="楷体" w:eastAsia="楷体" w:cs="Times New Roman"/>
                    <w:bCs/>
                    <w:sz w:val="30"/>
                  </w:rPr>
                  <w:t>电子信箱</w:t>
                </w:r>
              </w:p>
            </w:tc>
            <w:tc>
              <w:tcPr>
                <w:tcW w:w="6650" w:type="dxa"/>
                <w:vAlign w:val="bottom"/>
              </w:tcPr>
              <w:p>
                <w:pPr>
                  <w:spacing w:line="360" w:lineRule="auto"/>
                  <w:rPr>
                    <w:rFonts w:ascii="楷体" w:hAnsi="楷体" w:eastAsia="楷体" w:cs="Times New Roman"/>
                    <w:sz w:val="32"/>
                    <w:szCs w:val="32"/>
                  </w:rPr>
                </w:pP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2281" w:type="dxa"/>
                <w:tcBorders>
                  <w:top w:val="nil"/>
                  <w:bottom w:val="nil"/>
                </w:tcBorders>
                <w:vAlign w:val="bottom"/>
              </w:tcPr>
              <w:p>
                <w:pPr>
                  <w:spacing w:line="360" w:lineRule="auto"/>
                  <w:jc w:val="center"/>
                  <w:rPr>
                    <w:rFonts w:ascii="楷体" w:hAnsi="楷体" w:eastAsia="楷体" w:cs="Times New Roman"/>
                    <w:bCs/>
                    <w:sz w:val="30"/>
                  </w:rPr>
                </w:pPr>
                <w:r>
                  <w:rPr>
                    <w:rFonts w:hint="eastAsia" w:ascii="楷体" w:hAnsi="楷体" w:eastAsia="楷体" w:cs="Times New Roman"/>
                    <w:bCs/>
                    <w:sz w:val="30"/>
                  </w:rPr>
                  <w:t>申请日期</w:t>
                </w:r>
              </w:p>
            </w:tc>
            <w:tc>
              <w:tcPr>
                <w:tcW w:w="6650" w:type="dxa"/>
                <w:vAlign w:val="bottom"/>
              </w:tcPr>
              <w:p>
                <w:pPr>
                  <w:spacing w:line="360" w:lineRule="auto"/>
                  <w:rPr>
                    <w:rFonts w:ascii="楷体" w:hAnsi="楷体" w:eastAsia="楷体" w:cs="Times New Roman"/>
                    <w:sz w:val="32"/>
                    <w:szCs w:val="32"/>
                  </w:rPr>
                </w:pPr>
              </w:p>
            </w:tc>
          </w:tr>
        </w:tbl>
        <w:p/>
        <w:p>
          <w:pPr>
            <w:widowControl/>
            <w:jc w:val="left"/>
            <w:rPr>
              <w:rFonts w:ascii="宋体" w:hAnsi="宋体" w:eastAsia="宋体" w:cs="Times New Roman"/>
              <w:color w:val="000000"/>
              <w:kern w:val="0"/>
              <w:sz w:val="24"/>
            </w:rPr>
          </w:pPr>
          <w:r>
            <w:rPr>
              <w:rFonts w:ascii="宋体" w:hAnsi="宋体" w:eastAsia="宋体" w:cs="Times New Roman"/>
              <w:color w:val="000000"/>
              <w:kern w:val="0"/>
              <w:sz w:val="24"/>
            </w:rPr>
            <w:br w:type="page"/>
          </w:r>
        </w:p>
      </w:sdtContent>
    </w:sdt>
    <w:p>
      <w:pPr>
        <w:adjustRightInd w:val="0"/>
        <w:snapToGrid w:val="0"/>
        <w:spacing w:line="360" w:lineRule="auto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填 报 说 明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1、申请书各项内容，须实事求是，逐条认真填写，表达明确、严谨，字迹清晰易辨。外文须同时用原文和中文表述。第一次出现的缩写词，须注明全称。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2、随申请书同时提供申请人简历，以及身份证（外籍请提供护照）、专业技术职称、职务、学历、学位、申请人1</w:t>
      </w:r>
      <w:r>
        <w:rPr>
          <w:rFonts w:ascii="宋体" w:hAnsi="宋体" w:eastAsia="宋体" w:cs="Times New Roman"/>
          <w:sz w:val="24"/>
        </w:rPr>
        <w:t>0</w:t>
      </w:r>
      <w:r>
        <w:rPr>
          <w:rFonts w:hint="eastAsia" w:ascii="宋体" w:hAnsi="宋体" w:eastAsia="宋体" w:cs="Times New Roman"/>
          <w:sz w:val="24"/>
        </w:rPr>
        <w:t>项以内代表性成果等材料的彩色扫描件。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3、形式审查请参照国家自然科学基金相关规定。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ascii="仿宋_GB2312" w:hAnsi="宋体" w:eastAsia="仿宋_GB2312" w:cs="Times New Roman"/>
          <w:b/>
          <w:bCs/>
          <w:sz w:val="28"/>
        </w:rPr>
      </w:pPr>
      <w:r>
        <w:rPr>
          <w:rFonts w:ascii="仿宋_GB2312" w:hAnsi="宋体" w:eastAsia="仿宋_GB2312" w:cs="Times New Roman"/>
          <w:b/>
          <w:bCs/>
          <w:sz w:val="28"/>
        </w:rPr>
        <w:br w:type="page"/>
      </w:r>
    </w:p>
    <w:p>
      <w:pPr>
        <w:spacing w:before="156" w:beforeLines="50" w:after="156" w:afterLines="50" w:line="240" w:lineRule="atLeast"/>
        <w:rPr>
          <w:rFonts w:ascii="仿宋_GB2312" w:hAnsi="宋体" w:eastAsia="仿宋_GB2312" w:cs="Times New Roman"/>
          <w:b/>
          <w:bCs/>
          <w:sz w:val="28"/>
        </w:rPr>
      </w:pPr>
      <w:r>
        <w:rPr>
          <w:rFonts w:hint="eastAsia" w:ascii="仿宋_GB2312" w:hAnsi="宋体" w:eastAsia="仿宋_GB2312" w:cs="Times New Roman"/>
          <w:b/>
          <w:bCs/>
          <w:sz w:val="28"/>
        </w:rPr>
        <w:t>一、简表</w:t>
      </w:r>
    </w:p>
    <w:tbl>
      <w:tblPr>
        <w:tblStyle w:val="7"/>
        <w:tblW w:w="9249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76"/>
        <w:gridCol w:w="992"/>
        <w:gridCol w:w="284"/>
        <w:gridCol w:w="1276"/>
        <w:gridCol w:w="141"/>
        <w:gridCol w:w="851"/>
        <w:gridCol w:w="850"/>
        <w:gridCol w:w="709"/>
        <w:gridCol w:w="142"/>
        <w:gridCol w:w="449"/>
        <w:gridCol w:w="543"/>
        <w:gridCol w:w="126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研究课题</w:t>
            </w:r>
          </w:p>
        </w:tc>
        <w:tc>
          <w:tcPr>
            <w:tcW w:w="1276" w:type="dxa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课题名称</w:t>
            </w:r>
          </w:p>
        </w:tc>
        <w:tc>
          <w:tcPr>
            <w:tcW w:w="7517" w:type="dxa"/>
            <w:gridSpan w:val="12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456" w:type="dxa"/>
            <w:vMerge w:val="continue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研究类别</w:t>
            </w:r>
          </w:p>
        </w:tc>
        <w:tc>
          <w:tcPr>
            <w:tcW w:w="751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A、基础研究  B、应用基础研究  C、应用研究   D、开发研究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21" w:hRule="atLeast"/>
        </w:trPr>
        <w:tc>
          <w:tcPr>
            <w:tcW w:w="456" w:type="dxa"/>
            <w:vMerge w:val="continue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申请经费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万元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起止时间</w:t>
            </w:r>
          </w:p>
        </w:tc>
        <w:tc>
          <w:tcPr>
            <w:tcW w:w="495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ascii="仿宋_GB2312" w:hAnsi="宋体" w:eastAsia="仿宋_GB2312" w:cs="Times New Roman"/>
                <w:sz w:val="24"/>
              </w:rPr>
              <w:t>202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4年7月1日至</w:t>
            </w:r>
            <w:r>
              <w:rPr>
                <w:rFonts w:ascii="仿宋_GB2312" w:hAnsi="宋体" w:eastAsia="仿宋_GB2312" w:cs="Times New Roman"/>
                <w:sz w:val="24"/>
              </w:rPr>
              <w:t>2025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年6月3</w:t>
            </w:r>
            <w:r>
              <w:rPr>
                <w:rFonts w:ascii="仿宋_GB2312" w:hAnsi="宋体" w:eastAsia="仿宋_GB2312" w:cs="Times New Roman"/>
                <w:sz w:val="24"/>
              </w:rPr>
              <w:t>0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83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申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请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人</w:t>
            </w:r>
          </w:p>
        </w:tc>
        <w:tc>
          <w:tcPr>
            <w:tcW w:w="2268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姓名</w:t>
            </w: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性别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0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出生年月</w:t>
            </w:r>
          </w:p>
        </w:tc>
        <w:tc>
          <w:tcPr>
            <w:tcW w:w="1809" w:type="dxa"/>
            <w:gridSpan w:val="2"/>
          </w:tcPr>
          <w:p>
            <w:pPr>
              <w:spacing w:line="360" w:lineRule="auto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99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专业技术职称</w:t>
            </w:r>
          </w:p>
        </w:tc>
        <w:tc>
          <w:tcPr>
            <w:tcW w:w="2552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职务</w:t>
            </w:r>
          </w:p>
        </w:tc>
        <w:tc>
          <w:tcPr>
            <w:tcW w:w="3109" w:type="dxa"/>
            <w:gridSpan w:val="5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最高学历</w:t>
            </w:r>
          </w:p>
        </w:tc>
        <w:tc>
          <w:tcPr>
            <w:tcW w:w="2552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学位</w:t>
            </w:r>
          </w:p>
        </w:tc>
        <w:tc>
          <w:tcPr>
            <w:tcW w:w="3123" w:type="dxa"/>
            <w:gridSpan w:val="6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最高学历毕业学校</w:t>
            </w:r>
          </w:p>
        </w:tc>
        <w:tc>
          <w:tcPr>
            <w:tcW w:w="3402" w:type="dxa"/>
            <w:gridSpan w:val="5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专业</w:t>
            </w:r>
          </w:p>
        </w:tc>
        <w:tc>
          <w:tcPr>
            <w:tcW w:w="2272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现所在单位系（所）</w:t>
            </w:r>
          </w:p>
        </w:tc>
        <w:tc>
          <w:tcPr>
            <w:tcW w:w="6525" w:type="dxa"/>
            <w:gridSpan w:val="11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课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题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组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员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专业技术职称</w:t>
            </w:r>
          </w:p>
        </w:tc>
        <w:tc>
          <w:tcPr>
            <w:tcW w:w="2551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所在单位</w:t>
            </w: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课题中的分工</w:t>
            </w:r>
          </w:p>
        </w:tc>
        <w:tc>
          <w:tcPr>
            <w:tcW w:w="1280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56" w:type="dxa"/>
            <w:vMerge w:val="continue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456" w:type="dxa"/>
            <w:vMerge w:val="continue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456" w:type="dxa"/>
            <w:vMerge w:val="continue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456" w:type="dxa"/>
            <w:vMerge w:val="continue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456" w:type="dxa"/>
            <w:vAlign w:val="center"/>
          </w:tcPr>
          <w:p>
            <w:pPr>
              <w:pStyle w:val="2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课题摘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要</w:t>
            </w:r>
          </w:p>
        </w:tc>
        <w:tc>
          <w:tcPr>
            <w:tcW w:w="8793" w:type="dxa"/>
            <w:gridSpan w:val="1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</w:rPr>
              <w:t>限3</w:t>
            </w:r>
            <w:r>
              <w:rPr>
                <w:rFonts w:hint="eastAsia" w:ascii="仿宋_GB2312" w:hAnsi="宋体" w:eastAsia="仿宋_GB2312" w:cs="Times New Roman"/>
                <w:sz w:val="18"/>
              </w:rPr>
              <w:t>00</w:t>
            </w:r>
            <w:r>
              <w:rPr>
                <w:rFonts w:hint="eastAsia" w:ascii="仿宋_GB2312" w:hAnsi="宋体" w:eastAsia="仿宋_GB2312" w:cs="Times New Roman"/>
              </w:rPr>
              <w:t>字</w:t>
            </w:r>
          </w:p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b/>
          <w:sz w:val="28"/>
        </w:rPr>
      </w:pPr>
      <w:r>
        <w:rPr>
          <w:rFonts w:ascii="仿宋_GB2312" w:hAnsi="宋体" w:eastAsia="仿宋_GB2312" w:cs="Times New Roman"/>
          <w:b/>
          <w:sz w:val="28"/>
        </w:rPr>
        <w:br w:type="page"/>
      </w:r>
    </w:p>
    <w:p>
      <w:pPr>
        <w:spacing w:before="156" w:beforeLines="50" w:after="156" w:afterLines="50"/>
      </w:pPr>
      <w:r>
        <w:rPr>
          <w:rFonts w:hint="eastAsia" w:ascii="仿宋_GB2312" w:hAnsi="宋体" w:eastAsia="仿宋_GB2312" w:cs="Times New Roman"/>
          <w:b/>
          <w:sz w:val="28"/>
        </w:rPr>
        <w:t>二、研究内容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1、本课题研究方向的现状及发展趋势、研究的理论意义和实际意义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2、研究内容、方案、进度计划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3</w:t>
      </w:r>
      <w:r>
        <w:rPr>
          <w:rFonts w:hint="eastAsia" w:ascii="仿宋_GB2312" w:hAnsi="宋体" w:eastAsia="仿宋_GB2312"/>
          <w:sz w:val="24"/>
        </w:rPr>
        <w:t>、申请人的学术经历、与本课题有关的前期研究基础</w:t>
      </w:r>
    </w:p>
    <w:p>
      <w:pPr>
        <w:ind w:firstLine="480" w:firstLineChars="200"/>
      </w:pPr>
      <w:r>
        <w:rPr>
          <w:rFonts w:hint="eastAsia" w:ascii="仿宋_GB2312" w:hAnsi="宋体" w:eastAsia="仿宋_GB2312"/>
          <w:sz w:val="24"/>
        </w:rPr>
        <w:t>4、完成本课题所具备的条件和可行性分析</w:t>
      </w:r>
    </w:p>
    <w:p>
      <w:pPr>
        <w:spacing w:before="156" w:beforeLines="50" w:after="156" w:afterLines="50"/>
        <w:rPr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三、预期成果及成果形式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比如论文、专利、奖励等。</w:t>
      </w:r>
    </w:p>
    <w:p>
      <w:pPr>
        <w:spacing w:before="156" w:beforeLines="50" w:after="156" w:afterLines="50"/>
      </w:pPr>
      <w:r>
        <w:rPr>
          <w:rFonts w:hint="eastAsia" w:ascii="仿宋_GB2312" w:hAnsi="宋体" w:eastAsia="仿宋_GB2312" w:cs="Times New Roman"/>
          <w:b/>
          <w:bCs/>
          <w:sz w:val="28"/>
        </w:rPr>
        <w:t>四、经费预算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8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48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/>
        </w:tc>
        <w:tc>
          <w:tcPr>
            <w:tcW w:w="48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/>
        </w:tc>
        <w:tc>
          <w:tcPr>
            <w:tcW w:w="48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/>
        </w:tc>
        <w:tc>
          <w:tcPr>
            <w:tcW w:w="48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/>
        </w:tc>
        <w:tc>
          <w:tcPr>
            <w:tcW w:w="48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/>
        </w:tc>
        <w:tc>
          <w:tcPr>
            <w:tcW w:w="48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总计（万元）</w:t>
            </w:r>
          </w:p>
        </w:tc>
        <w:tc>
          <w:tcPr>
            <w:tcW w:w="4868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</w:pPr>
      <w:r>
        <w:rPr>
          <w:rFonts w:hint="eastAsia" w:ascii="仿宋_GB2312" w:hAnsi="宋体" w:eastAsia="仿宋_GB2312" w:cs="Times New Roman"/>
          <w:b/>
          <w:bCs/>
          <w:sz w:val="28"/>
        </w:rPr>
        <w:t>五、申请人承诺</w:t>
      </w:r>
    </w:p>
    <w:tbl>
      <w:tblPr>
        <w:tblStyle w:val="7"/>
        <w:tblW w:w="974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9746" w:type="dxa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本人保证申请书所有内容的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真实性、准确性和有效性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。如获资助，将严格遵守厦门市智慧渔业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重点实验室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的管理规定。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如有任何虚假、错误或失效的内容、或违反规定，本人承担一切后果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tLeast"/>
              <w:ind w:firstLine="4900" w:firstLineChars="1750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3640" w:firstLineChars="1300"/>
              <w:jc w:val="right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签字：                        年   月   日</w:t>
            </w:r>
          </w:p>
        </w:tc>
      </w:tr>
    </w:tbl>
    <w:p>
      <w:pPr>
        <w:spacing w:before="100" w:beforeAutospacing="1" w:after="156" w:afterLines="50"/>
        <w:jc w:val="left"/>
        <w:rPr>
          <w:rFonts w:ascii="仿宋_GB2312" w:hAnsi="宋体" w:eastAsia="仿宋_GB2312" w:cs="Times New Roman"/>
          <w:b/>
          <w:bCs/>
          <w:sz w:val="28"/>
        </w:rPr>
      </w:pPr>
      <w:r>
        <w:rPr>
          <w:rFonts w:hint="eastAsia" w:ascii="仿宋_GB2312" w:hAnsi="宋体" w:eastAsia="仿宋_GB2312" w:cs="Times New Roman"/>
          <w:b/>
          <w:bCs/>
          <w:sz w:val="28"/>
        </w:rPr>
        <w:t>六、申请人所在单位意见</w:t>
      </w:r>
    </w:p>
    <w:tbl>
      <w:tblPr>
        <w:tblStyle w:val="8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</w:tcPr>
          <w:p>
            <w:pPr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同意申请，材料属实。</w:t>
            </w: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不同意申请。</w:t>
            </w:r>
          </w:p>
          <w:p>
            <w:pPr>
              <w:wordWrap w:val="0"/>
              <w:spacing w:line="240" w:lineRule="atLeast"/>
              <w:ind w:right="1960"/>
              <w:jc w:val="right"/>
              <w:rPr>
                <w:rFonts w:ascii="仿宋_GB2312" w:hAnsi="宋体" w:eastAsia="仿宋_GB2312" w:cs="Times New Roman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8"/>
              </w:rPr>
              <w:t xml:space="preserve">单位负责人（签章）：      </w:t>
            </w:r>
            <w:r>
              <w:rPr>
                <w:rFonts w:ascii="仿宋_GB2312" w:hAnsi="宋体" w:eastAsia="仿宋_GB2312" w:cs="Times New Roman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单位（公章）：</w:t>
            </w:r>
          </w:p>
          <w:p>
            <w:pPr>
              <w:spacing w:line="240" w:lineRule="atLeast"/>
              <w:jc w:val="right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年   月   日</w:t>
            </w:r>
          </w:p>
        </w:tc>
      </w:tr>
    </w:tbl>
    <w:p>
      <w:pPr>
        <w:spacing w:before="156" w:beforeLines="50" w:after="156" w:afterLines="50"/>
        <w:jc w:val="left"/>
        <w:rPr>
          <w:rFonts w:ascii="仿宋_GB2312" w:hAnsi="宋体" w:eastAsia="仿宋_GB2312" w:cs="Times New Roman"/>
          <w:b/>
          <w:bCs/>
          <w:sz w:val="28"/>
        </w:rPr>
      </w:pPr>
      <w:r>
        <w:rPr>
          <w:rFonts w:hint="eastAsia" w:ascii="仿宋_GB2312" w:hAnsi="宋体" w:eastAsia="仿宋_GB2312" w:cs="Times New Roman"/>
          <w:b/>
          <w:bCs/>
          <w:sz w:val="28"/>
        </w:rPr>
        <w:t>七、重点实验室意见</w:t>
      </w:r>
    </w:p>
    <w:tbl>
      <w:tblPr>
        <w:tblStyle w:val="7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835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专家1评审意见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评分（1</w:t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>-5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）：</w:t>
            </w:r>
          </w:p>
        </w:tc>
        <w:tc>
          <w:tcPr>
            <w:tcW w:w="422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同意资助，建议资助   万元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不同意资助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专家2评审意见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评分（1</w:t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>-5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）：</w:t>
            </w:r>
          </w:p>
        </w:tc>
        <w:tc>
          <w:tcPr>
            <w:tcW w:w="422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同意资助，建议资助   万元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不同意资助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专家3评审意见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评分（1</w:t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>-5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）：</w:t>
            </w:r>
          </w:p>
        </w:tc>
        <w:tc>
          <w:tcPr>
            <w:tcW w:w="422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同意资助，建议资助   万元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不同意资助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639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实验室学术委员会评审意见：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 xml:space="preserve">同意资助金额 </w:t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万元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不同意资助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仿宋_GB2312" w:hAnsi="宋体" w:eastAsia="仿宋_GB2312" w:cs="Times New Roman"/>
                <w:bCs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jc w:val="righ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学术委员会主任（签章）</w:t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 xml:space="preserve">              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实验室审核意见：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 xml:space="preserve">同意资助金额 </w:t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万元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sym w:font="Wingdings 2" w:char="F0A3"/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不同意资助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仿宋_GB2312" w:hAnsi="宋体" w:eastAsia="仿宋_GB2312" w:cs="Times New Roman"/>
                <w:bCs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jc w:val="right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 xml:space="preserve">实验室主任（签章） </w:t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 xml:space="preserve">               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006298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厦门市智慧渔业重点实验室2</w:t>
    </w:r>
    <w:r>
      <w:t>02</w:t>
    </w:r>
    <w:r>
      <w:rPr>
        <w:rFonts w:hint="eastAsia"/>
        <w:lang w:val="en-US" w:eastAsia="zh-CN"/>
      </w:rPr>
      <w:t>4</w:t>
    </w:r>
    <w:r>
      <w:rPr>
        <w:rFonts w:hint="eastAsia"/>
      </w:rPr>
      <w:t>年度开放课题申请书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YTBjODdkZTExMGRiNDQ2ZDJhOTA0MjlkZDE5NmYifQ=="/>
  </w:docVars>
  <w:rsids>
    <w:rsidRoot w:val="003B5E12"/>
    <w:rsid w:val="0002157A"/>
    <w:rsid w:val="000404B0"/>
    <w:rsid w:val="00061DC8"/>
    <w:rsid w:val="00075EC2"/>
    <w:rsid w:val="000B1733"/>
    <w:rsid w:val="000F5F59"/>
    <w:rsid w:val="00150C8D"/>
    <w:rsid w:val="00162A31"/>
    <w:rsid w:val="002675C3"/>
    <w:rsid w:val="00270046"/>
    <w:rsid w:val="002B2083"/>
    <w:rsid w:val="00317FC3"/>
    <w:rsid w:val="0032090F"/>
    <w:rsid w:val="003403F5"/>
    <w:rsid w:val="003B5E12"/>
    <w:rsid w:val="003E53DB"/>
    <w:rsid w:val="003E6EC8"/>
    <w:rsid w:val="00405A60"/>
    <w:rsid w:val="0042533B"/>
    <w:rsid w:val="00441DDE"/>
    <w:rsid w:val="0044640E"/>
    <w:rsid w:val="004662DA"/>
    <w:rsid w:val="004731B7"/>
    <w:rsid w:val="004831B3"/>
    <w:rsid w:val="005142F8"/>
    <w:rsid w:val="00527695"/>
    <w:rsid w:val="00536A57"/>
    <w:rsid w:val="00563C4B"/>
    <w:rsid w:val="00590204"/>
    <w:rsid w:val="005C2FD5"/>
    <w:rsid w:val="005E400F"/>
    <w:rsid w:val="006106A8"/>
    <w:rsid w:val="006168B6"/>
    <w:rsid w:val="00627BBA"/>
    <w:rsid w:val="006A5092"/>
    <w:rsid w:val="006F240A"/>
    <w:rsid w:val="00704DF9"/>
    <w:rsid w:val="007229FC"/>
    <w:rsid w:val="0074092C"/>
    <w:rsid w:val="00756202"/>
    <w:rsid w:val="00793605"/>
    <w:rsid w:val="00797937"/>
    <w:rsid w:val="007E1E93"/>
    <w:rsid w:val="007E2291"/>
    <w:rsid w:val="00862121"/>
    <w:rsid w:val="00865253"/>
    <w:rsid w:val="00872E52"/>
    <w:rsid w:val="00887324"/>
    <w:rsid w:val="00892B51"/>
    <w:rsid w:val="008C5859"/>
    <w:rsid w:val="008E6CDF"/>
    <w:rsid w:val="009051EB"/>
    <w:rsid w:val="00933CE3"/>
    <w:rsid w:val="009E731C"/>
    <w:rsid w:val="00A0615E"/>
    <w:rsid w:val="00A33CAB"/>
    <w:rsid w:val="00A92556"/>
    <w:rsid w:val="00AE2774"/>
    <w:rsid w:val="00B00F42"/>
    <w:rsid w:val="00B2486E"/>
    <w:rsid w:val="00B3168C"/>
    <w:rsid w:val="00B3670A"/>
    <w:rsid w:val="00B46B9B"/>
    <w:rsid w:val="00B80CDB"/>
    <w:rsid w:val="00B83359"/>
    <w:rsid w:val="00B9524B"/>
    <w:rsid w:val="00BB4966"/>
    <w:rsid w:val="00BC5FC2"/>
    <w:rsid w:val="00BE0F66"/>
    <w:rsid w:val="00CA5464"/>
    <w:rsid w:val="00CE641E"/>
    <w:rsid w:val="00D65EF1"/>
    <w:rsid w:val="00DA397D"/>
    <w:rsid w:val="00E43E19"/>
    <w:rsid w:val="00E45AF4"/>
    <w:rsid w:val="00E52639"/>
    <w:rsid w:val="00E737DE"/>
    <w:rsid w:val="00E9669E"/>
    <w:rsid w:val="00ED75CC"/>
    <w:rsid w:val="00EE655B"/>
    <w:rsid w:val="00F025EA"/>
    <w:rsid w:val="00F43912"/>
    <w:rsid w:val="00F4392E"/>
    <w:rsid w:val="00F449ED"/>
    <w:rsid w:val="00F4613E"/>
    <w:rsid w:val="00F60636"/>
    <w:rsid w:val="00F60B12"/>
    <w:rsid w:val="00F72999"/>
    <w:rsid w:val="00FA6E5E"/>
    <w:rsid w:val="00FC55E8"/>
    <w:rsid w:val="00FD2B70"/>
    <w:rsid w:val="00FD7DB4"/>
    <w:rsid w:val="00FF5F33"/>
    <w:rsid w:val="14CA3A51"/>
    <w:rsid w:val="3E32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4"/>
    <w:autoRedefine/>
    <w:qFormat/>
    <w:uiPriority w:val="0"/>
    <w:pPr>
      <w:spacing w:line="240" w:lineRule="atLeast"/>
      <w:jc w:val="center"/>
    </w:pPr>
    <w:rPr>
      <w:rFonts w:ascii="幼圆" w:hAnsi="Times New Roman" w:eastAsia="幼圆" w:cs="Times New Roman"/>
      <w:b/>
      <w:bCs/>
      <w:sz w:val="24"/>
      <w:szCs w:val="20"/>
    </w:r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autoRedefine/>
    <w:qFormat/>
    <w:uiPriority w:val="0"/>
    <w:pPr>
      <w:spacing w:line="240" w:lineRule="atLeast"/>
    </w:pPr>
    <w:rPr>
      <w:rFonts w:ascii="Times New Roman" w:hAnsi="Times New Roman" w:eastAsia="幼圆" w:cs="Times New Roman"/>
      <w:bCs/>
      <w:sz w:val="28"/>
      <w:szCs w:val="20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2 字符"/>
    <w:basedOn w:val="9"/>
    <w:link w:val="6"/>
    <w:autoRedefine/>
    <w:qFormat/>
    <w:uiPriority w:val="0"/>
    <w:rPr>
      <w:rFonts w:ascii="Times New Roman" w:hAnsi="Times New Roman" w:eastAsia="幼圆" w:cs="Times New Roman"/>
      <w:bCs/>
      <w:sz w:val="28"/>
      <w:szCs w:val="20"/>
    </w:rPr>
  </w:style>
  <w:style w:type="character" w:customStyle="1" w:styleId="14">
    <w:name w:val="正文文本 3 字符"/>
    <w:basedOn w:val="9"/>
    <w:link w:val="2"/>
    <w:autoRedefine/>
    <w:qFormat/>
    <w:uiPriority w:val="0"/>
    <w:rPr>
      <w:rFonts w:ascii="幼圆" w:hAnsi="Times New Roman" w:eastAsia="幼圆" w:cs="Times New Roman"/>
      <w:b/>
      <w:bCs/>
      <w:sz w:val="24"/>
      <w:szCs w:val="20"/>
    </w:rPr>
  </w:style>
  <w:style w:type="paragraph" w:styleId="15">
    <w:name w:val="No Spacing"/>
    <w:link w:val="16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6">
    <w:name w:val="无间隔 字符"/>
    <w:basedOn w:val="9"/>
    <w:link w:val="15"/>
    <w:autoRedefine/>
    <w:qFormat/>
    <w:uiPriority w:val="1"/>
    <w:rPr>
      <w:kern w:val="0"/>
      <w:sz w:val="22"/>
    </w:rPr>
  </w:style>
  <w:style w:type="character" w:customStyle="1" w:styleId="17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项目编号：</Company>
  <Pages>5</Pages>
  <Words>187</Words>
  <Characters>1068</Characters>
  <Lines>8</Lines>
  <Paragraphs>2</Paragraphs>
  <TotalTime>13</TotalTime>
  <ScaleCrop>false</ScaleCrop>
  <LinksUpToDate>false</LinksUpToDate>
  <CharactersWithSpaces>1253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2023-10-17T01:26:00Z</dcterms:created>
  <dc:creator>DELL</dc:creator>
  <cp:lastModifiedBy>周托拉夫斯基</cp:lastModifiedBy>
  <dcterms:modified xsi:type="dcterms:W3CDTF">2024-05-15T08:42:00Z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AB28183E548143E182AC2E6161A88251_13</vt:lpwstr>
  </property>
</Properties>
</file>